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F2C2" w14:textId="77777777" w:rsidR="004A0157" w:rsidRPr="003C2B61" w:rsidRDefault="004A0157" w:rsidP="004A0157">
      <w:pPr>
        <w:jc w:val="center"/>
        <w:rPr>
          <w:rFonts w:cstheme="minorHAnsi"/>
          <w:b/>
          <w:bCs/>
          <w:sz w:val="28"/>
          <w:szCs w:val="28"/>
        </w:rPr>
      </w:pPr>
      <w:r w:rsidRPr="003C2B61">
        <w:rPr>
          <w:rFonts w:cstheme="minorHAnsi"/>
          <w:b/>
          <w:bCs/>
          <w:sz w:val="28"/>
          <w:szCs w:val="28"/>
        </w:rPr>
        <w:t xml:space="preserve">Documento Didático </w:t>
      </w:r>
    </w:p>
    <w:p w14:paraId="01E7FD95" w14:textId="4911883F" w:rsidR="004A0157" w:rsidRPr="003C2B61" w:rsidRDefault="004A0157" w:rsidP="004A0157">
      <w:pPr>
        <w:jc w:val="center"/>
        <w:rPr>
          <w:rFonts w:cstheme="minorHAnsi"/>
          <w:b/>
          <w:bCs/>
          <w:sz w:val="28"/>
          <w:szCs w:val="28"/>
        </w:rPr>
      </w:pPr>
      <w:r w:rsidRPr="003C2B61">
        <w:rPr>
          <w:rFonts w:cstheme="minorHAnsi"/>
          <w:b/>
          <w:bCs/>
          <w:sz w:val="28"/>
          <w:szCs w:val="28"/>
        </w:rPr>
        <w:t xml:space="preserve">Trilho Temático sobre </w:t>
      </w:r>
      <w:r>
        <w:rPr>
          <w:rFonts w:cstheme="minorHAnsi"/>
          <w:b/>
          <w:bCs/>
          <w:sz w:val="28"/>
          <w:szCs w:val="28"/>
        </w:rPr>
        <w:t>Medida</w:t>
      </w:r>
      <w:r w:rsidRPr="003C2B61">
        <w:rPr>
          <w:rFonts w:cstheme="minorHAnsi"/>
          <w:b/>
          <w:bCs/>
          <w:sz w:val="28"/>
          <w:szCs w:val="28"/>
        </w:rPr>
        <w:t xml:space="preserve"> (</w:t>
      </w:r>
      <w:r>
        <w:rPr>
          <w:rFonts w:cstheme="minorHAnsi"/>
          <w:b/>
          <w:bCs/>
          <w:sz w:val="28"/>
          <w:szCs w:val="28"/>
        </w:rPr>
        <w:t>3</w:t>
      </w:r>
      <w:r w:rsidRPr="003C2B61">
        <w:rPr>
          <w:rFonts w:cstheme="minorHAnsi"/>
          <w:b/>
          <w:bCs/>
          <w:sz w:val="28"/>
          <w:szCs w:val="28"/>
        </w:rPr>
        <w:t>.º/</w:t>
      </w:r>
      <w:r>
        <w:rPr>
          <w:rFonts w:cstheme="minorHAnsi"/>
          <w:b/>
          <w:bCs/>
          <w:sz w:val="28"/>
          <w:szCs w:val="28"/>
        </w:rPr>
        <w:t>4</w:t>
      </w:r>
      <w:r w:rsidRPr="003C2B61">
        <w:rPr>
          <w:rFonts w:cstheme="minorHAnsi"/>
          <w:b/>
          <w:bCs/>
          <w:sz w:val="28"/>
          <w:szCs w:val="28"/>
        </w:rPr>
        <w:t>.º anos)</w:t>
      </w:r>
    </w:p>
    <w:p w14:paraId="5E046C89" w14:textId="04172BF9" w:rsidR="00600DB2" w:rsidRDefault="00260CE9" w:rsidP="00260CE9">
      <w:pPr>
        <w:rPr>
          <w:rFonts w:cstheme="minorHAnsi"/>
          <w:b/>
          <w:color w:val="FF0000"/>
          <w:sz w:val="22"/>
          <w:szCs w:val="22"/>
          <w:lang w:val="de"/>
        </w:rPr>
      </w:pPr>
      <w:r>
        <w:rPr>
          <w:rFonts w:cstheme="minorHAnsi"/>
        </w:rPr>
        <w:t xml:space="preserve">         </w:t>
      </w:r>
      <w:r w:rsidRPr="00055A7C">
        <w:rPr>
          <w:rFonts w:cstheme="minorHAnsi"/>
        </w:rPr>
        <w:t xml:space="preserve">Código do Trilho: </w:t>
      </w:r>
      <w:r w:rsidR="0073643E" w:rsidRPr="0073643E">
        <w:rPr>
          <w:rFonts w:cstheme="minorHAnsi"/>
          <w:b/>
          <w:color w:val="000000" w:themeColor="text1"/>
          <w:sz w:val="22"/>
          <w:szCs w:val="22"/>
          <w:lang w:val="de"/>
        </w:rPr>
        <w:t>039200</w:t>
      </w:r>
    </w:p>
    <w:p w14:paraId="553D2E4D" w14:textId="77777777" w:rsidR="002D0BA6" w:rsidRPr="00BA577F" w:rsidRDefault="002D0BA6" w:rsidP="000A6A96">
      <w:pPr>
        <w:jc w:val="center"/>
        <w:rPr>
          <w:rFonts w:cstheme="minorHAnsi"/>
          <w:b/>
          <w:color w:val="FF0000"/>
          <w:sz w:val="22"/>
          <w:szCs w:val="22"/>
          <w:lang w:val="de"/>
        </w:rPr>
      </w:pPr>
    </w:p>
    <w:tbl>
      <w:tblPr>
        <w:tblStyle w:val="TabelacomGrelha"/>
        <w:tblpPr w:leftFromText="141" w:rightFromText="141" w:vertAnchor="text" w:tblpXSpec="center" w:tblpY="1"/>
        <w:tblOverlap w:val="never"/>
        <w:tblW w:w="13036" w:type="dxa"/>
        <w:jc w:val="center"/>
        <w:tblLook w:val="04A0" w:firstRow="1" w:lastRow="0" w:firstColumn="1" w:lastColumn="0" w:noHBand="0" w:noVBand="1"/>
      </w:tblPr>
      <w:tblGrid>
        <w:gridCol w:w="2092"/>
        <w:gridCol w:w="887"/>
        <w:gridCol w:w="2047"/>
        <w:gridCol w:w="2490"/>
        <w:gridCol w:w="1962"/>
        <w:gridCol w:w="1754"/>
        <w:gridCol w:w="1804"/>
      </w:tblGrid>
      <w:tr w:rsidR="008875D2" w:rsidRPr="00BA577F" w14:paraId="68166003" w14:textId="77777777" w:rsidTr="00C80180">
        <w:trPr>
          <w:jc w:val="center"/>
        </w:trPr>
        <w:tc>
          <w:tcPr>
            <w:tcW w:w="2092" w:type="dxa"/>
          </w:tcPr>
          <w:p w14:paraId="7BD8B0CF" w14:textId="73969812" w:rsidR="002D0BA6" w:rsidRPr="00260CE9" w:rsidRDefault="00260CE9" w:rsidP="00237480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60CE9">
              <w:rPr>
                <w:rFonts w:cstheme="minorHAnsi"/>
                <w:b/>
                <w:bCs/>
                <w:sz w:val="22"/>
                <w:szCs w:val="22"/>
              </w:rPr>
              <w:t>Conteúdos</w:t>
            </w:r>
          </w:p>
        </w:tc>
        <w:tc>
          <w:tcPr>
            <w:tcW w:w="887" w:type="dxa"/>
          </w:tcPr>
          <w:p w14:paraId="4303EDFC" w14:textId="0441CA91" w:rsidR="002D0BA6" w:rsidRPr="00260CE9" w:rsidRDefault="00260CE9" w:rsidP="00237480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260CE9">
              <w:rPr>
                <w:rFonts w:cstheme="minorHAnsi"/>
                <w:b/>
                <w:bCs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047" w:type="dxa"/>
          </w:tcPr>
          <w:p w14:paraId="08CDAEE6" w14:textId="6F211A39" w:rsidR="002D0BA6" w:rsidRPr="00260CE9" w:rsidRDefault="00260CE9" w:rsidP="00237480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60CE9">
              <w:rPr>
                <w:rFonts w:cstheme="minorHAnsi"/>
                <w:b/>
                <w:bCs/>
                <w:sz w:val="22"/>
                <w:szCs w:val="22"/>
              </w:rPr>
              <w:t>Principais conceitos</w:t>
            </w:r>
          </w:p>
        </w:tc>
        <w:tc>
          <w:tcPr>
            <w:tcW w:w="2490" w:type="dxa"/>
          </w:tcPr>
          <w:p w14:paraId="55BB5291" w14:textId="1F7B8D22" w:rsidR="002D0BA6" w:rsidRPr="00260CE9" w:rsidRDefault="00260CE9" w:rsidP="00237480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60CE9">
              <w:rPr>
                <w:rFonts w:cstheme="minorHAnsi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1962" w:type="dxa"/>
          </w:tcPr>
          <w:p w14:paraId="0E5B7A8B" w14:textId="0AC1AB66" w:rsidR="002D0BA6" w:rsidRPr="00260CE9" w:rsidRDefault="00260CE9" w:rsidP="00237480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60CE9">
              <w:rPr>
                <w:rFonts w:cstheme="minorHAnsi"/>
                <w:b/>
                <w:bCs/>
                <w:sz w:val="22"/>
                <w:szCs w:val="22"/>
              </w:rPr>
              <w:t>Dados a recolher</w:t>
            </w:r>
          </w:p>
        </w:tc>
        <w:tc>
          <w:tcPr>
            <w:tcW w:w="1754" w:type="dxa"/>
          </w:tcPr>
          <w:p w14:paraId="6678CF41" w14:textId="149F866C" w:rsidR="002D0BA6" w:rsidRPr="00260CE9" w:rsidRDefault="00260CE9" w:rsidP="00237480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60CE9">
              <w:rPr>
                <w:rFonts w:cstheme="minorHAnsi"/>
                <w:b/>
                <w:bCs/>
                <w:sz w:val="22"/>
                <w:szCs w:val="22"/>
              </w:rPr>
              <w:t>Objetos</w:t>
            </w:r>
          </w:p>
        </w:tc>
        <w:tc>
          <w:tcPr>
            <w:tcW w:w="1804" w:type="dxa"/>
          </w:tcPr>
          <w:p w14:paraId="43B3E99F" w14:textId="155263EA" w:rsidR="002D0BA6" w:rsidRPr="00260CE9" w:rsidRDefault="00260CE9" w:rsidP="00237480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60CE9">
              <w:rPr>
                <w:rFonts w:cstheme="minorHAnsi"/>
                <w:b/>
                <w:bCs/>
                <w:sz w:val="22"/>
                <w:szCs w:val="22"/>
              </w:rPr>
              <w:t>MCM – Códigos das tarefas</w:t>
            </w:r>
          </w:p>
        </w:tc>
      </w:tr>
      <w:tr w:rsidR="00BA577F" w:rsidRPr="00BA577F" w14:paraId="390606B5" w14:textId="77777777" w:rsidTr="00743F3A">
        <w:trPr>
          <w:jc w:val="center"/>
        </w:trPr>
        <w:tc>
          <w:tcPr>
            <w:tcW w:w="2092" w:type="dxa"/>
          </w:tcPr>
          <w:p w14:paraId="4CEE09B6" w14:textId="12423F35" w:rsidR="00BA577F" w:rsidRPr="00BA577F" w:rsidRDefault="00BA577F" w:rsidP="0065235A">
            <w:pPr>
              <w:rPr>
                <w:rFonts w:cstheme="minorHAnsi"/>
                <w:sz w:val="22"/>
                <w:szCs w:val="22"/>
              </w:rPr>
            </w:pPr>
            <w:r w:rsidRPr="00BA577F">
              <w:rPr>
                <w:rFonts w:cstheme="minorHAnsi"/>
                <w:sz w:val="22"/>
                <w:szCs w:val="22"/>
              </w:rPr>
              <w:t>Abraçar uma árvore</w:t>
            </w:r>
          </w:p>
        </w:tc>
        <w:tc>
          <w:tcPr>
            <w:tcW w:w="887" w:type="dxa"/>
          </w:tcPr>
          <w:p w14:paraId="62F76DF2" w14:textId="3FEBD519" w:rsidR="00BA577F" w:rsidRPr="00BA577F" w:rsidRDefault="00BA577F" w:rsidP="0065235A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A577F">
              <w:rPr>
                <w:rFonts w:cstheme="minorHAnsi"/>
                <w:sz w:val="22"/>
                <w:szCs w:val="22"/>
                <w:lang w:val="en-GB"/>
              </w:rPr>
              <w:t xml:space="preserve">3º </w:t>
            </w:r>
            <w:proofErr w:type="spellStart"/>
            <w:r w:rsidRPr="00BA577F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047" w:type="dxa"/>
          </w:tcPr>
          <w:p w14:paraId="4941CD28" w14:textId="601EE36B" w:rsidR="00BA577F" w:rsidRPr="00BA577F" w:rsidRDefault="00BA577F" w:rsidP="0065235A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BA577F">
              <w:rPr>
                <w:rFonts w:eastAsia="Times New Roman" w:cstheme="minorHAnsi"/>
                <w:sz w:val="22"/>
                <w:szCs w:val="22"/>
                <w:lang w:eastAsia="pt-PT"/>
              </w:rPr>
              <w:t>- Comprimento-Unidades de medida de comprimento</w:t>
            </w:r>
          </w:p>
        </w:tc>
        <w:tc>
          <w:tcPr>
            <w:tcW w:w="2490" w:type="dxa"/>
          </w:tcPr>
          <w:p w14:paraId="3A0424BF" w14:textId="4E366293" w:rsidR="00BA577F" w:rsidRPr="00BA577F" w:rsidRDefault="00BA577F" w:rsidP="0065235A">
            <w:pPr>
              <w:rPr>
                <w:rFonts w:cstheme="minorHAnsi"/>
                <w:sz w:val="22"/>
                <w:szCs w:val="22"/>
              </w:rPr>
            </w:pPr>
            <w:r w:rsidRPr="00BA577F">
              <w:rPr>
                <w:rFonts w:cstheme="minorHAnsi"/>
                <w:sz w:val="22"/>
                <w:szCs w:val="22"/>
              </w:rPr>
              <w:t xml:space="preserve">- </w:t>
            </w:r>
            <w:r w:rsidR="00260CE9">
              <w:rPr>
                <w:rFonts w:cstheme="minorHAnsi"/>
                <w:sz w:val="22"/>
                <w:szCs w:val="22"/>
              </w:rPr>
              <w:t>U</w:t>
            </w:r>
            <w:r w:rsidR="008875D2">
              <w:rPr>
                <w:rFonts w:cstheme="minorHAnsi"/>
                <w:sz w:val="22"/>
                <w:szCs w:val="22"/>
              </w:rPr>
              <w:t>tilizar o c</w:t>
            </w:r>
            <w:r w:rsidRPr="00BA577F">
              <w:rPr>
                <w:rFonts w:cstheme="minorHAnsi"/>
                <w:sz w:val="22"/>
                <w:szCs w:val="22"/>
              </w:rPr>
              <w:t>onceito de circunferência</w:t>
            </w:r>
          </w:p>
          <w:p w14:paraId="1F0C84D0" w14:textId="12F94FDA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Utilizar a medida de comprimento</w:t>
            </w:r>
          </w:p>
          <w:p w14:paraId="7C68551D" w14:textId="5511984C" w:rsidR="00BA577F" w:rsidRPr="00BA577F" w:rsidRDefault="00BA577F" w:rsidP="00652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99634B8" w14:textId="209DF27A" w:rsidR="00BA577F" w:rsidRPr="00BA577F" w:rsidRDefault="00260CE9" w:rsidP="006523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BA577F">
              <w:rPr>
                <w:rFonts w:cstheme="minorHAnsi"/>
                <w:sz w:val="22"/>
                <w:szCs w:val="22"/>
              </w:rPr>
              <w:t>Medir a circunferência do tronco de uma arvore</w:t>
            </w:r>
          </w:p>
        </w:tc>
        <w:tc>
          <w:tcPr>
            <w:tcW w:w="1754" w:type="dxa"/>
          </w:tcPr>
          <w:p w14:paraId="4EC70FE5" w14:textId="666C07A9" w:rsidR="00BD0525" w:rsidRDefault="00BD0525" w:rsidP="00BD052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Objetos cilíndricos</w:t>
            </w:r>
          </w:p>
          <w:p w14:paraId="45B99590" w14:textId="1B5C4109" w:rsidR="00BD0525" w:rsidRDefault="00260CE9" w:rsidP="00BD052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</w:t>
            </w:r>
            <w:r w:rsidR="00BD0525">
              <w:rPr>
                <w:rFonts w:cstheme="minorHAnsi"/>
                <w:sz w:val="22"/>
                <w:szCs w:val="22"/>
              </w:rPr>
              <w:t>rvores</w:t>
            </w:r>
          </w:p>
          <w:p w14:paraId="7BAB9930" w14:textId="3D37A4A7" w:rsidR="00BD0525" w:rsidRDefault="007F59AC" w:rsidP="00BD052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BD0525">
              <w:rPr>
                <w:rFonts w:cstheme="minorHAnsi"/>
                <w:sz w:val="22"/>
                <w:szCs w:val="22"/>
              </w:rPr>
              <w:t xml:space="preserve">astros </w:t>
            </w:r>
          </w:p>
          <w:p w14:paraId="22714200" w14:textId="14A7B647" w:rsidR="00BA577F" w:rsidRPr="00BA577F" w:rsidRDefault="00BD0525" w:rsidP="00BD052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Postes de </w:t>
            </w:r>
            <w:r w:rsidR="00260CE9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andeeiros</w:t>
            </w:r>
          </w:p>
        </w:tc>
        <w:tc>
          <w:tcPr>
            <w:tcW w:w="1804" w:type="dxa"/>
            <w:shd w:val="clear" w:color="auto" w:fill="auto"/>
          </w:tcPr>
          <w:p w14:paraId="6DFDB497" w14:textId="35FD2FD7" w:rsidR="00BA577F" w:rsidRPr="00260CE9" w:rsidRDefault="00743F3A" w:rsidP="0065235A">
            <w:pPr>
              <w:rPr>
                <w:rFonts w:cstheme="minorHAnsi"/>
                <w:sz w:val="22"/>
                <w:szCs w:val="22"/>
              </w:rPr>
            </w:pPr>
            <w:r w:rsidRPr="00260CE9">
              <w:rPr>
                <w:rFonts w:cstheme="minorHAnsi"/>
                <w:sz w:val="22"/>
                <w:szCs w:val="22"/>
              </w:rPr>
              <w:t>0440192</w:t>
            </w:r>
          </w:p>
        </w:tc>
      </w:tr>
      <w:tr w:rsidR="007F59AC" w:rsidRPr="0065235A" w14:paraId="274E38B3" w14:textId="77777777" w:rsidTr="00743F3A">
        <w:trPr>
          <w:jc w:val="center"/>
        </w:trPr>
        <w:tc>
          <w:tcPr>
            <w:tcW w:w="2092" w:type="dxa"/>
          </w:tcPr>
          <w:p w14:paraId="16B85AE2" w14:textId="482E53B3" w:rsidR="007F59AC" w:rsidRPr="007F59AC" w:rsidRDefault="007F59AC" w:rsidP="008875D2">
            <w:pPr>
              <w:rPr>
                <w:rFonts w:cstheme="minorHAnsi"/>
                <w:sz w:val="22"/>
                <w:szCs w:val="22"/>
              </w:rPr>
            </w:pPr>
            <w:r w:rsidRPr="007F59AC">
              <w:rPr>
                <w:rFonts w:eastAsia="Arial" w:cstheme="minorHAnsi"/>
                <w:bCs/>
                <w:sz w:val="22"/>
                <w:szCs w:val="22"/>
              </w:rPr>
              <w:t>A letra mais comprida</w:t>
            </w:r>
          </w:p>
        </w:tc>
        <w:tc>
          <w:tcPr>
            <w:tcW w:w="887" w:type="dxa"/>
          </w:tcPr>
          <w:p w14:paraId="398346E0" w14:textId="628E1903" w:rsidR="007F59AC" w:rsidRPr="008875D2" w:rsidRDefault="007F59AC" w:rsidP="008875D2">
            <w:pPr>
              <w:rPr>
                <w:rFonts w:cstheme="minorHAnsi"/>
                <w:sz w:val="22"/>
                <w:szCs w:val="22"/>
              </w:rPr>
            </w:pPr>
            <w:r w:rsidRPr="008875D2">
              <w:rPr>
                <w:rFonts w:cstheme="minorHAnsi"/>
                <w:sz w:val="22"/>
                <w:szCs w:val="22"/>
              </w:rPr>
              <w:t>3º ano</w:t>
            </w:r>
          </w:p>
        </w:tc>
        <w:tc>
          <w:tcPr>
            <w:tcW w:w="2047" w:type="dxa"/>
          </w:tcPr>
          <w:p w14:paraId="53844EA4" w14:textId="77777777" w:rsidR="007F59AC" w:rsidRDefault="007F59AC" w:rsidP="008875D2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BA577F">
              <w:rPr>
                <w:rFonts w:eastAsia="Times New Roman" w:cstheme="minorHAnsi"/>
                <w:sz w:val="22"/>
                <w:szCs w:val="22"/>
                <w:lang w:eastAsia="pt-PT"/>
              </w:rPr>
              <w:t>- Comprimento-Unidades de medida de comprimento</w:t>
            </w:r>
          </w:p>
          <w:p w14:paraId="344DD4D7" w14:textId="3CB8878A" w:rsidR="007F59AC" w:rsidRDefault="007F59AC" w:rsidP="008875D2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 w:rsidR="00260CE9">
              <w:rPr>
                <w:rFonts w:eastAsia="Times New Roman" w:cstheme="minorHAnsi"/>
                <w:sz w:val="22"/>
                <w:szCs w:val="22"/>
                <w:lang w:eastAsia="pt-PT"/>
              </w:rPr>
              <w:t>M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edições não standards</w:t>
            </w:r>
          </w:p>
          <w:p w14:paraId="7C42D0BE" w14:textId="55FC84ED" w:rsidR="007F59AC" w:rsidRPr="00BA577F" w:rsidRDefault="007F59AC" w:rsidP="008875D2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</w:p>
        </w:tc>
        <w:tc>
          <w:tcPr>
            <w:tcW w:w="2490" w:type="dxa"/>
          </w:tcPr>
          <w:p w14:paraId="0F788C5F" w14:textId="77777777" w:rsidR="007F59AC" w:rsidRDefault="007F59AC" w:rsidP="007F59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Utilizar a medida de comprimento</w:t>
            </w:r>
          </w:p>
          <w:p w14:paraId="2A4F1345" w14:textId="77777777" w:rsidR="007F59AC" w:rsidRDefault="007F59AC" w:rsidP="008875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A949050" w14:textId="3315A631" w:rsidR="007F59AC" w:rsidRDefault="007F59AC" w:rsidP="007F59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Medir o comprimento</w:t>
            </w:r>
          </w:p>
          <w:p w14:paraId="36A2F67D" w14:textId="77777777" w:rsidR="007F59AC" w:rsidRDefault="007F59AC" w:rsidP="008875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4" w:type="dxa"/>
          </w:tcPr>
          <w:p w14:paraId="28824A47" w14:textId="77777777" w:rsidR="007F59AC" w:rsidRPr="00260CE9" w:rsidRDefault="007F59AC" w:rsidP="00BD0525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Portas</w:t>
            </w:r>
          </w:p>
          <w:p w14:paraId="22F8E93C" w14:textId="1D723A2C" w:rsidR="007F59AC" w:rsidRPr="00260CE9" w:rsidRDefault="007F59AC" w:rsidP="00BD0525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Armários</w:t>
            </w:r>
          </w:p>
          <w:p w14:paraId="3CDA7445" w14:textId="77777777" w:rsidR="007F59AC" w:rsidRPr="00260CE9" w:rsidRDefault="007F59AC" w:rsidP="00BD0525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Moveis</w:t>
            </w:r>
          </w:p>
          <w:p w14:paraId="00FBC1E7" w14:textId="77777777" w:rsidR="007F59AC" w:rsidRPr="00260CE9" w:rsidRDefault="007F59AC" w:rsidP="00BD0525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Livros</w:t>
            </w:r>
          </w:p>
          <w:p w14:paraId="238569D9" w14:textId="07B1936A" w:rsidR="007F59AC" w:rsidRPr="00260CE9" w:rsidRDefault="007F59AC" w:rsidP="00BD0525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Painéis</w:t>
            </w:r>
          </w:p>
          <w:p w14:paraId="24D6EAA2" w14:textId="503A7E33" w:rsidR="007F59AC" w:rsidRPr="00260CE9" w:rsidRDefault="007F59AC" w:rsidP="00BD0525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3F41ECB" w14:textId="2E883F58" w:rsidR="007F59AC" w:rsidRPr="00260CE9" w:rsidRDefault="008C04EA" w:rsidP="008C04EA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4940257</w:t>
            </w:r>
          </w:p>
        </w:tc>
      </w:tr>
      <w:tr w:rsidR="008875D2" w:rsidRPr="0065235A" w14:paraId="6C7F146E" w14:textId="77777777" w:rsidTr="00743F3A">
        <w:trPr>
          <w:jc w:val="center"/>
        </w:trPr>
        <w:tc>
          <w:tcPr>
            <w:tcW w:w="2092" w:type="dxa"/>
          </w:tcPr>
          <w:p w14:paraId="2FFB1FA2" w14:textId="56149ECF" w:rsidR="008875D2" w:rsidRPr="001670EA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Degrau a degrau</w:t>
            </w:r>
          </w:p>
        </w:tc>
        <w:tc>
          <w:tcPr>
            <w:tcW w:w="887" w:type="dxa"/>
          </w:tcPr>
          <w:p w14:paraId="4FF94498" w14:textId="3B0AD4C0" w:rsidR="008875D2" w:rsidRP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 w:rsidRPr="008875D2">
              <w:rPr>
                <w:rFonts w:cstheme="minorHAnsi"/>
                <w:sz w:val="22"/>
                <w:szCs w:val="22"/>
              </w:rPr>
              <w:t>3º ano</w:t>
            </w:r>
          </w:p>
        </w:tc>
        <w:tc>
          <w:tcPr>
            <w:tcW w:w="2047" w:type="dxa"/>
          </w:tcPr>
          <w:p w14:paraId="28C964A5" w14:textId="1710E48A" w:rsidR="008875D2" w:rsidRPr="00970674" w:rsidRDefault="008875D2" w:rsidP="008875D2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BA577F">
              <w:rPr>
                <w:rFonts w:eastAsia="Times New Roman" w:cstheme="minorHAnsi"/>
                <w:sz w:val="22"/>
                <w:szCs w:val="22"/>
                <w:lang w:eastAsia="pt-PT"/>
              </w:rPr>
              <w:t>- Comprimento-Unidades de medida de comprimento</w:t>
            </w:r>
          </w:p>
        </w:tc>
        <w:tc>
          <w:tcPr>
            <w:tcW w:w="2490" w:type="dxa"/>
          </w:tcPr>
          <w:p w14:paraId="1819EC5B" w14:textId="77777777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Utilizar a medida de comprimento</w:t>
            </w:r>
          </w:p>
          <w:p w14:paraId="5126D738" w14:textId="1F6245BB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5A1B71E8" w14:textId="408AD46C" w:rsidR="008875D2" w:rsidRPr="00760928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Medir a altura de um degrau </w:t>
            </w:r>
          </w:p>
        </w:tc>
        <w:tc>
          <w:tcPr>
            <w:tcW w:w="1754" w:type="dxa"/>
          </w:tcPr>
          <w:p w14:paraId="4CCF7AF4" w14:textId="77777777" w:rsidR="00BD0525" w:rsidRPr="00260CE9" w:rsidRDefault="00BD0525" w:rsidP="00BD0525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Escadas</w:t>
            </w:r>
          </w:p>
          <w:p w14:paraId="4EACAEB1" w14:textId="77777777" w:rsidR="00BD0525" w:rsidRPr="00260CE9" w:rsidRDefault="00BD0525" w:rsidP="00BD0525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Preses</w:t>
            </w:r>
          </w:p>
          <w:p w14:paraId="51B6A427" w14:textId="77777777" w:rsidR="00BD0525" w:rsidRPr="00260CE9" w:rsidRDefault="00BD0525" w:rsidP="00BD0525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Armários</w:t>
            </w:r>
          </w:p>
          <w:p w14:paraId="69EDC711" w14:textId="66C43C90" w:rsidR="008875D2" w:rsidRPr="00260CE9" w:rsidRDefault="00BD0525" w:rsidP="00BD0525">
            <w:pPr>
              <w:rPr>
                <w:rFonts w:cstheme="minorHAnsi"/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Pavimentos</w:t>
            </w:r>
          </w:p>
        </w:tc>
        <w:tc>
          <w:tcPr>
            <w:tcW w:w="1804" w:type="dxa"/>
            <w:shd w:val="clear" w:color="auto" w:fill="auto"/>
          </w:tcPr>
          <w:p w14:paraId="61FAC5B1" w14:textId="4D21185B" w:rsidR="008875D2" w:rsidRPr="00260CE9" w:rsidRDefault="00743F3A" w:rsidP="008875D2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0440195</w:t>
            </w:r>
          </w:p>
        </w:tc>
      </w:tr>
      <w:tr w:rsidR="007F59AC" w:rsidRPr="0065235A" w14:paraId="6A779BCA" w14:textId="77777777" w:rsidTr="00C80180">
        <w:trPr>
          <w:jc w:val="center"/>
        </w:trPr>
        <w:tc>
          <w:tcPr>
            <w:tcW w:w="2092" w:type="dxa"/>
          </w:tcPr>
          <w:p w14:paraId="7DF0FE64" w14:textId="53063BBD" w:rsidR="007F59AC" w:rsidRPr="007F59AC" w:rsidRDefault="007F59AC" w:rsidP="008875D2">
            <w:pPr>
              <w:rPr>
                <w:rFonts w:cstheme="minorHAnsi"/>
                <w:sz w:val="22"/>
                <w:szCs w:val="22"/>
              </w:rPr>
            </w:pPr>
            <w:r w:rsidRPr="007F59AC">
              <w:rPr>
                <w:rFonts w:eastAsia="Arial" w:cstheme="minorHAnsi"/>
                <w:bCs/>
                <w:sz w:val="22"/>
                <w:szCs w:val="22"/>
              </w:rPr>
              <w:t>O canteiro</w:t>
            </w:r>
          </w:p>
        </w:tc>
        <w:tc>
          <w:tcPr>
            <w:tcW w:w="887" w:type="dxa"/>
          </w:tcPr>
          <w:p w14:paraId="215C2BE7" w14:textId="4CBC52E1" w:rsidR="007F59AC" w:rsidRPr="007F59AC" w:rsidRDefault="007F59AC" w:rsidP="008875D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7F59AC">
              <w:rPr>
                <w:rFonts w:cstheme="minorHAnsi"/>
                <w:sz w:val="22"/>
                <w:szCs w:val="22"/>
                <w:lang w:val="en-GB"/>
              </w:rPr>
              <w:t xml:space="preserve">4º </w:t>
            </w:r>
            <w:proofErr w:type="spellStart"/>
            <w:r w:rsidRPr="007F59AC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047" w:type="dxa"/>
          </w:tcPr>
          <w:p w14:paraId="109DBB9D" w14:textId="77777777" w:rsidR="007F59AC" w:rsidRPr="007F59AC" w:rsidRDefault="007F59AC" w:rsidP="007F59AC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7F59AC">
              <w:rPr>
                <w:rFonts w:eastAsia="Times New Roman" w:cstheme="minorHAnsi"/>
                <w:sz w:val="22"/>
                <w:szCs w:val="22"/>
                <w:lang w:eastAsia="pt-PT"/>
              </w:rPr>
              <w:t>- Comprimento de um objeto recorrendo a unidades de comprimento não standards</w:t>
            </w:r>
          </w:p>
          <w:p w14:paraId="680D1435" w14:textId="77777777" w:rsidR="007F59AC" w:rsidRPr="007F59AC" w:rsidRDefault="007F59AC" w:rsidP="008875D2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</w:p>
        </w:tc>
        <w:tc>
          <w:tcPr>
            <w:tcW w:w="2490" w:type="dxa"/>
          </w:tcPr>
          <w:p w14:paraId="5CD1EC7E" w14:textId="77777777" w:rsidR="007F59AC" w:rsidRPr="007F59AC" w:rsidRDefault="007F59AC" w:rsidP="007F59AC">
            <w:pPr>
              <w:rPr>
                <w:rFonts w:cstheme="minorHAnsi"/>
                <w:sz w:val="22"/>
                <w:szCs w:val="22"/>
              </w:rPr>
            </w:pPr>
            <w:r w:rsidRPr="007F59AC">
              <w:rPr>
                <w:rFonts w:cstheme="minorHAnsi"/>
                <w:sz w:val="22"/>
                <w:szCs w:val="22"/>
              </w:rPr>
              <w:t>-  Utilizar a medida de comprimento</w:t>
            </w:r>
          </w:p>
          <w:p w14:paraId="58CD268B" w14:textId="77777777" w:rsidR="007F59AC" w:rsidRPr="007F59AC" w:rsidRDefault="007F59AC" w:rsidP="008875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1CB4E59D" w14:textId="77777777" w:rsidR="007F59AC" w:rsidRPr="007F59AC" w:rsidRDefault="007F59AC" w:rsidP="007F59AC">
            <w:pPr>
              <w:rPr>
                <w:rFonts w:cstheme="minorHAnsi"/>
                <w:sz w:val="22"/>
                <w:szCs w:val="22"/>
              </w:rPr>
            </w:pPr>
            <w:r w:rsidRPr="007F59AC">
              <w:rPr>
                <w:rFonts w:cstheme="minorHAnsi"/>
                <w:sz w:val="22"/>
                <w:szCs w:val="22"/>
              </w:rPr>
              <w:t>-  Medir o comprimento</w:t>
            </w:r>
          </w:p>
          <w:p w14:paraId="514C94E9" w14:textId="77777777" w:rsidR="007F59AC" w:rsidRPr="007F59AC" w:rsidRDefault="007F59AC" w:rsidP="008875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4" w:type="dxa"/>
          </w:tcPr>
          <w:p w14:paraId="026FEEC9" w14:textId="77777777" w:rsidR="007F59AC" w:rsidRPr="007F59AC" w:rsidRDefault="007F59AC" w:rsidP="007F59AC">
            <w:pPr>
              <w:rPr>
                <w:rFonts w:cstheme="minorHAnsi"/>
                <w:sz w:val="22"/>
                <w:szCs w:val="22"/>
              </w:rPr>
            </w:pPr>
            <w:r w:rsidRPr="007F59AC">
              <w:rPr>
                <w:rFonts w:cstheme="minorHAnsi"/>
                <w:sz w:val="22"/>
                <w:szCs w:val="22"/>
              </w:rPr>
              <w:t>Escadas</w:t>
            </w:r>
          </w:p>
          <w:p w14:paraId="1B2853D0" w14:textId="77777777" w:rsidR="007F59AC" w:rsidRPr="007F59AC" w:rsidRDefault="007F59AC" w:rsidP="007F59AC">
            <w:pPr>
              <w:rPr>
                <w:rFonts w:cstheme="minorHAnsi"/>
                <w:sz w:val="22"/>
                <w:szCs w:val="22"/>
              </w:rPr>
            </w:pPr>
            <w:r w:rsidRPr="007F59AC">
              <w:rPr>
                <w:rFonts w:cstheme="minorHAnsi"/>
                <w:sz w:val="22"/>
                <w:szCs w:val="22"/>
              </w:rPr>
              <w:t>Preses</w:t>
            </w:r>
          </w:p>
          <w:p w14:paraId="75240E48" w14:textId="77777777" w:rsidR="007F59AC" w:rsidRPr="007F59AC" w:rsidRDefault="007F59AC" w:rsidP="007F59AC">
            <w:pPr>
              <w:rPr>
                <w:rFonts w:cstheme="minorHAnsi"/>
                <w:sz w:val="22"/>
                <w:szCs w:val="22"/>
              </w:rPr>
            </w:pPr>
            <w:r w:rsidRPr="007F59AC">
              <w:rPr>
                <w:rFonts w:cstheme="minorHAnsi"/>
                <w:sz w:val="22"/>
                <w:szCs w:val="22"/>
              </w:rPr>
              <w:t>Armários</w:t>
            </w:r>
          </w:p>
          <w:p w14:paraId="01F99680" w14:textId="0344C816" w:rsidR="007F59AC" w:rsidRPr="007F59AC" w:rsidRDefault="007F59AC" w:rsidP="007F59AC">
            <w:pPr>
              <w:rPr>
                <w:rFonts w:cstheme="minorHAnsi"/>
                <w:sz w:val="22"/>
                <w:szCs w:val="22"/>
              </w:rPr>
            </w:pPr>
            <w:r w:rsidRPr="007F59AC">
              <w:rPr>
                <w:rFonts w:cstheme="minorHAnsi"/>
                <w:sz w:val="22"/>
                <w:szCs w:val="22"/>
              </w:rPr>
              <w:t>Pavimentos</w:t>
            </w:r>
          </w:p>
        </w:tc>
        <w:tc>
          <w:tcPr>
            <w:tcW w:w="1804" w:type="dxa"/>
          </w:tcPr>
          <w:p w14:paraId="5F0F5689" w14:textId="3D95C6EC" w:rsidR="007F59AC" w:rsidRPr="00260CE9" w:rsidRDefault="00743F3A" w:rsidP="008875D2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3540201</w:t>
            </w:r>
          </w:p>
        </w:tc>
      </w:tr>
      <w:tr w:rsidR="008875D2" w:rsidRPr="0065235A" w14:paraId="20455517" w14:textId="77777777" w:rsidTr="000F48C1">
        <w:trPr>
          <w:jc w:val="center"/>
        </w:trPr>
        <w:tc>
          <w:tcPr>
            <w:tcW w:w="2092" w:type="dxa"/>
          </w:tcPr>
          <w:p w14:paraId="025895A0" w14:textId="77777777" w:rsidR="008875D2" w:rsidRPr="001670EA" w:rsidRDefault="008875D2" w:rsidP="008875D2">
            <w:pPr>
              <w:rPr>
                <w:rFonts w:cstheme="minorHAnsi"/>
                <w:sz w:val="22"/>
                <w:szCs w:val="22"/>
              </w:rPr>
            </w:pPr>
          </w:p>
          <w:p w14:paraId="3D6E3878" w14:textId="1B70D905" w:rsidR="008875D2" w:rsidRPr="0065235A" w:rsidRDefault="008875D2" w:rsidP="008875D2"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O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Obelisco</w:t>
            </w:r>
            <w:proofErr w:type="spellEnd"/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87" w:type="dxa"/>
          </w:tcPr>
          <w:p w14:paraId="48792437" w14:textId="565EF169" w:rsidR="008875D2" w:rsidRPr="0065235A" w:rsidRDefault="008875D2" w:rsidP="008875D2">
            <w:r>
              <w:rPr>
                <w:rFonts w:cstheme="minorHAnsi"/>
                <w:sz w:val="22"/>
                <w:szCs w:val="22"/>
                <w:lang w:val="en-GB"/>
              </w:rPr>
              <w:t>4</w:t>
            </w:r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º </w:t>
            </w:r>
            <w:proofErr w:type="spellStart"/>
            <w:r w:rsidRPr="00970674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047" w:type="dxa"/>
          </w:tcPr>
          <w:p w14:paraId="31100B98" w14:textId="77777777" w:rsidR="008875D2" w:rsidRDefault="008875D2" w:rsidP="008875D2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Comprimento de um objeto recorrendo a unidades de comprimento não standards</w:t>
            </w:r>
          </w:p>
          <w:p w14:paraId="4F999917" w14:textId="77777777" w:rsidR="008875D2" w:rsidRDefault="008875D2" w:rsidP="008875D2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Estimativa de comprimentos</w:t>
            </w:r>
          </w:p>
          <w:p w14:paraId="16B43D66" w14:textId="12E5CCDD" w:rsidR="008875D2" w:rsidRDefault="008875D2" w:rsidP="008875D2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 w:rsidR="00260CE9">
              <w:rPr>
                <w:rFonts w:eastAsia="Times New Roman" w:cstheme="minorHAnsi"/>
                <w:sz w:val="22"/>
                <w:szCs w:val="22"/>
                <w:lang w:eastAsia="pt-PT"/>
              </w:rPr>
              <w:t>S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istema métrico</w:t>
            </w:r>
          </w:p>
          <w:p w14:paraId="6A6F3CE7" w14:textId="14F0E885" w:rsidR="007F59AC" w:rsidRPr="0065235A" w:rsidRDefault="007F59AC" w:rsidP="008875D2"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 w:rsidR="00CA545F"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Problemas envolvendo </w:t>
            </w:r>
            <w:r w:rsidR="00CA545F">
              <w:rPr>
                <w:rFonts w:eastAsia="Times New Roman" w:cstheme="minorHAnsi"/>
                <w:sz w:val="22"/>
                <w:szCs w:val="22"/>
                <w:lang w:eastAsia="pt-PT"/>
              </w:rPr>
              <w:t>medições</w:t>
            </w:r>
          </w:p>
        </w:tc>
        <w:tc>
          <w:tcPr>
            <w:tcW w:w="2490" w:type="dxa"/>
          </w:tcPr>
          <w:p w14:paraId="673AD3D1" w14:textId="32C43DA2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260CE9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tilizar o conceito de medida de comprimento</w:t>
            </w:r>
          </w:p>
          <w:p w14:paraId="56DCF109" w14:textId="3A97DBF0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260CE9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 xml:space="preserve">sar o comprimento do lado de um dos quadrados que forma a coluna como referência. </w:t>
            </w:r>
          </w:p>
          <w:p w14:paraId="48804B79" w14:textId="29252147" w:rsidR="008875D2" w:rsidRPr="0065235A" w:rsidRDefault="008875D2" w:rsidP="008875D2"/>
        </w:tc>
        <w:tc>
          <w:tcPr>
            <w:tcW w:w="1962" w:type="dxa"/>
          </w:tcPr>
          <w:p w14:paraId="7517C6A0" w14:textId="77777777" w:rsidR="008875D2" w:rsidRPr="00760928" w:rsidRDefault="008875D2" w:rsidP="008875D2">
            <w:pPr>
              <w:rPr>
                <w:rFonts w:cstheme="minorHAnsi"/>
                <w:sz w:val="22"/>
                <w:szCs w:val="22"/>
              </w:rPr>
            </w:pPr>
            <w:r w:rsidRPr="00760928">
              <w:rPr>
                <w:rFonts w:cstheme="minorHAnsi"/>
                <w:sz w:val="22"/>
                <w:szCs w:val="22"/>
              </w:rPr>
              <w:t>- Estimativa da altura do obelisco (</w:t>
            </w:r>
            <w:r w:rsidRPr="003D08A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 retângulo</w:t>
            </w:r>
            <w:r w:rsidRPr="00760928">
              <w:rPr>
                <w:rFonts w:eastAsia="Times New Roman" w:cstheme="minorHAnsi"/>
                <w:sz w:val="22"/>
                <w:szCs w:val="22"/>
                <w:lang w:eastAsia="pt-PT"/>
              </w:rPr>
              <w:t>)</w:t>
            </w:r>
          </w:p>
          <w:p w14:paraId="7CDC4DD3" w14:textId="2C2BD898" w:rsidR="008875D2" w:rsidRPr="0065235A" w:rsidRDefault="008875D2" w:rsidP="008875D2">
            <w:r w:rsidRPr="00760928">
              <w:rPr>
                <w:rFonts w:cstheme="minorHAnsi"/>
                <w:sz w:val="22"/>
                <w:szCs w:val="22"/>
              </w:rPr>
              <w:t>- Medida do lado do quadrado.</w:t>
            </w:r>
          </w:p>
        </w:tc>
        <w:tc>
          <w:tcPr>
            <w:tcW w:w="1754" w:type="dxa"/>
          </w:tcPr>
          <w:p w14:paraId="29210B6C" w14:textId="77777777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Colunas</w:t>
            </w:r>
          </w:p>
          <w:p w14:paraId="73BFFDA8" w14:textId="77777777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Pavimentos</w:t>
            </w:r>
          </w:p>
          <w:p w14:paraId="2773048D" w14:textId="77777777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Paredes</w:t>
            </w:r>
          </w:p>
          <w:p w14:paraId="2AA294EF" w14:textId="02826C12" w:rsidR="008875D2" w:rsidRPr="0065235A" w:rsidRDefault="008875D2" w:rsidP="008875D2">
            <w:r>
              <w:rPr>
                <w:rFonts w:cstheme="minorHAnsi"/>
                <w:sz w:val="22"/>
                <w:szCs w:val="22"/>
              </w:rPr>
              <w:t>com comprimentos inacessíveis ou longos.</w:t>
            </w:r>
          </w:p>
        </w:tc>
        <w:tc>
          <w:tcPr>
            <w:tcW w:w="1804" w:type="dxa"/>
            <w:shd w:val="clear" w:color="auto" w:fill="auto"/>
          </w:tcPr>
          <w:p w14:paraId="19CBFEA6" w14:textId="77777777" w:rsidR="008875D2" w:rsidRPr="00260CE9" w:rsidRDefault="008875D2" w:rsidP="008875D2">
            <w:pPr>
              <w:rPr>
                <w:sz w:val="22"/>
                <w:szCs w:val="22"/>
              </w:rPr>
            </w:pPr>
          </w:p>
          <w:p w14:paraId="3A386346" w14:textId="41F4EACA" w:rsidR="00743F3A" w:rsidRPr="00260CE9" w:rsidRDefault="00743F3A" w:rsidP="008875D2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6840193</w:t>
            </w:r>
          </w:p>
        </w:tc>
      </w:tr>
      <w:tr w:rsidR="008875D2" w:rsidRPr="0065235A" w14:paraId="434733A1" w14:textId="77777777" w:rsidTr="00C80180">
        <w:trPr>
          <w:jc w:val="center"/>
        </w:trPr>
        <w:tc>
          <w:tcPr>
            <w:tcW w:w="2092" w:type="dxa"/>
          </w:tcPr>
          <w:p w14:paraId="1EDE12F9" w14:textId="2A3E1FE3" w:rsidR="008875D2" w:rsidRPr="0065235A" w:rsidRDefault="008875D2" w:rsidP="008875D2">
            <w:r>
              <w:rPr>
                <w:rFonts w:cstheme="minorHAnsi"/>
                <w:sz w:val="22"/>
                <w:szCs w:val="22"/>
              </w:rPr>
              <w:t>Painel Publicitário</w:t>
            </w:r>
          </w:p>
        </w:tc>
        <w:tc>
          <w:tcPr>
            <w:tcW w:w="887" w:type="dxa"/>
          </w:tcPr>
          <w:p w14:paraId="488A961A" w14:textId="0CDD59D3" w:rsidR="008875D2" w:rsidRPr="0065235A" w:rsidRDefault="008875D2" w:rsidP="008875D2">
            <w:r>
              <w:rPr>
                <w:rFonts w:cstheme="minorHAnsi"/>
                <w:sz w:val="22"/>
                <w:szCs w:val="22"/>
                <w:lang w:val="en-GB"/>
              </w:rPr>
              <w:t>4</w:t>
            </w:r>
            <w:r w:rsidRPr="00DC16D3">
              <w:rPr>
                <w:rFonts w:cstheme="minorHAnsi"/>
                <w:sz w:val="22"/>
                <w:szCs w:val="22"/>
                <w:lang w:val="en-GB"/>
              </w:rPr>
              <w:t xml:space="preserve">º </w:t>
            </w:r>
            <w:proofErr w:type="spellStart"/>
            <w:r w:rsidRPr="00DC16D3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047" w:type="dxa"/>
          </w:tcPr>
          <w:p w14:paraId="1649DB34" w14:textId="77777777" w:rsidR="008875D2" w:rsidRDefault="008875D2" w:rsidP="008875D2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Comprimento de um objeto recorrendo a unidades de comprimento </w:t>
            </w:r>
          </w:p>
          <w:p w14:paraId="5FD90492" w14:textId="77777777" w:rsidR="008875D2" w:rsidRDefault="008875D2" w:rsidP="008875D2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Estimativa de comprimentos</w:t>
            </w:r>
          </w:p>
          <w:p w14:paraId="07AD2D67" w14:textId="07EA6A28" w:rsidR="007F59AC" w:rsidRPr="0065235A" w:rsidRDefault="007F59AC" w:rsidP="008875D2"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 w:rsidR="00CA545F"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Problemas envolvendo </w:t>
            </w:r>
            <w:r w:rsidR="00CA545F">
              <w:rPr>
                <w:rFonts w:eastAsia="Times New Roman" w:cstheme="minorHAnsi"/>
                <w:sz w:val="22"/>
                <w:szCs w:val="22"/>
                <w:lang w:eastAsia="pt-PT"/>
              </w:rPr>
              <w:t>medições</w:t>
            </w:r>
          </w:p>
        </w:tc>
        <w:tc>
          <w:tcPr>
            <w:tcW w:w="2490" w:type="dxa"/>
          </w:tcPr>
          <w:p w14:paraId="6A4285EB" w14:textId="77777777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Utilizar o conceito de medida de comprimento</w:t>
            </w:r>
          </w:p>
          <w:p w14:paraId="19B3869C" w14:textId="7B1B7ED9" w:rsidR="008875D2" w:rsidRPr="0065235A" w:rsidRDefault="008875D2" w:rsidP="008875D2"/>
        </w:tc>
        <w:tc>
          <w:tcPr>
            <w:tcW w:w="1962" w:type="dxa"/>
          </w:tcPr>
          <w:p w14:paraId="15187AF0" w14:textId="77777777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as dimensões de retângulos</w:t>
            </w:r>
          </w:p>
          <w:p w14:paraId="173FDF5F" w14:textId="11D6DE51" w:rsidR="008875D2" w:rsidRPr="0065235A" w:rsidRDefault="008875D2" w:rsidP="008875D2"/>
        </w:tc>
        <w:tc>
          <w:tcPr>
            <w:tcW w:w="1754" w:type="dxa"/>
          </w:tcPr>
          <w:p w14:paraId="6731189C" w14:textId="77777777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Painéis</w:t>
            </w:r>
          </w:p>
          <w:p w14:paraId="618A0730" w14:textId="77777777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Janelas</w:t>
            </w:r>
          </w:p>
          <w:p w14:paraId="0742B992" w14:textId="77777777" w:rsidR="008875D2" w:rsidRDefault="008875D2" w:rsidP="008875D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Portas </w:t>
            </w:r>
          </w:p>
          <w:p w14:paraId="08690B0B" w14:textId="25D5D68E" w:rsidR="008875D2" w:rsidRPr="0065235A" w:rsidRDefault="008875D2" w:rsidP="008875D2">
            <w:r>
              <w:rPr>
                <w:rFonts w:cstheme="minorHAnsi"/>
                <w:sz w:val="22"/>
                <w:szCs w:val="22"/>
              </w:rPr>
              <w:t>Edifícios</w:t>
            </w:r>
          </w:p>
        </w:tc>
        <w:tc>
          <w:tcPr>
            <w:tcW w:w="1804" w:type="dxa"/>
          </w:tcPr>
          <w:p w14:paraId="450AB9B8" w14:textId="77777777" w:rsidR="008875D2" w:rsidRPr="00260CE9" w:rsidRDefault="008875D2" w:rsidP="008875D2">
            <w:pPr>
              <w:rPr>
                <w:sz w:val="22"/>
                <w:szCs w:val="22"/>
              </w:rPr>
            </w:pPr>
          </w:p>
          <w:p w14:paraId="6DADE56B" w14:textId="5248EAD3" w:rsidR="00435137" w:rsidRPr="00260CE9" w:rsidRDefault="00743F3A" w:rsidP="008875D2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7940203</w:t>
            </w:r>
          </w:p>
        </w:tc>
      </w:tr>
      <w:tr w:rsidR="00C80180" w:rsidRPr="0065235A" w14:paraId="199BEAB1" w14:textId="77777777" w:rsidTr="00C80180">
        <w:trPr>
          <w:jc w:val="center"/>
        </w:trPr>
        <w:tc>
          <w:tcPr>
            <w:tcW w:w="2092" w:type="dxa"/>
          </w:tcPr>
          <w:p w14:paraId="767B970D" w14:textId="0D87496B" w:rsidR="00C80180" w:rsidRDefault="00C80180" w:rsidP="00C80180">
            <w:p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Quantos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mastros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887" w:type="dxa"/>
          </w:tcPr>
          <w:p w14:paraId="7E5ECCC3" w14:textId="42EA76E3" w:rsidR="00C80180" w:rsidRDefault="00C80180" w:rsidP="00C80180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3</w:t>
            </w:r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º </w:t>
            </w:r>
            <w:proofErr w:type="spellStart"/>
            <w:r w:rsidRPr="00970674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047" w:type="dxa"/>
          </w:tcPr>
          <w:p w14:paraId="37DFC885" w14:textId="77777777" w:rsidR="00C80180" w:rsidRDefault="00C80180" w:rsidP="00C80180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Comprimento de um objeto recorrendo a unidades de comprimento </w:t>
            </w:r>
          </w:p>
          <w:p w14:paraId="15E240D0" w14:textId="1F1C58EE" w:rsidR="00C80180" w:rsidRPr="00970674" w:rsidRDefault="00C80180" w:rsidP="00C80180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Estimativa de comprimentos</w:t>
            </w:r>
          </w:p>
        </w:tc>
        <w:tc>
          <w:tcPr>
            <w:tcW w:w="2490" w:type="dxa"/>
          </w:tcPr>
          <w:p w14:paraId="1D8C684C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Utilizar o conceito de medida de comprimento</w:t>
            </w:r>
          </w:p>
          <w:p w14:paraId="23DD3BAA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946A2E6" w14:textId="4468251D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um comprimento</w:t>
            </w:r>
          </w:p>
        </w:tc>
        <w:tc>
          <w:tcPr>
            <w:tcW w:w="1754" w:type="dxa"/>
          </w:tcPr>
          <w:p w14:paraId="6A64AC23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Fios</w:t>
            </w:r>
          </w:p>
          <w:p w14:paraId="56451875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Passeios</w:t>
            </w:r>
          </w:p>
          <w:p w14:paraId="1DBBBE3F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Ruas</w:t>
            </w:r>
          </w:p>
          <w:p w14:paraId="75C0CEB0" w14:textId="348E134E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Caminhos</w:t>
            </w:r>
          </w:p>
          <w:p w14:paraId="50038A38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Janelas</w:t>
            </w:r>
          </w:p>
          <w:p w14:paraId="25E44FF6" w14:textId="32DA6E0C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952FCD5" w14:textId="77777777" w:rsidR="00435137" w:rsidRPr="00260CE9" w:rsidRDefault="00435137" w:rsidP="002C1690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2540198</w:t>
            </w:r>
          </w:p>
          <w:p w14:paraId="42DC5454" w14:textId="77777777" w:rsidR="00C80180" w:rsidRPr="00260CE9" w:rsidRDefault="00C80180" w:rsidP="00435137">
            <w:pPr>
              <w:rPr>
                <w:sz w:val="22"/>
                <w:szCs w:val="22"/>
              </w:rPr>
            </w:pPr>
          </w:p>
        </w:tc>
      </w:tr>
      <w:tr w:rsidR="00C80180" w:rsidRPr="0065235A" w14:paraId="26F82CDE" w14:textId="77777777" w:rsidTr="00C80180">
        <w:trPr>
          <w:jc w:val="center"/>
        </w:trPr>
        <w:tc>
          <w:tcPr>
            <w:tcW w:w="2092" w:type="dxa"/>
          </w:tcPr>
          <w:p w14:paraId="1D9487C6" w14:textId="11D60A3E" w:rsidR="00C80180" w:rsidRPr="0065235A" w:rsidRDefault="00C80180" w:rsidP="00C80180">
            <w:r>
              <w:rPr>
                <w:rFonts w:cstheme="minorHAnsi"/>
                <w:sz w:val="22"/>
                <w:szCs w:val="22"/>
                <w:lang w:val="en-GB"/>
              </w:rPr>
              <w:lastRenderedPageBreak/>
              <w:t xml:space="preserve">Lugar de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estacionamento</w:t>
            </w:r>
            <w:proofErr w:type="spellEnd"/>
          </w:p>
        </w:tc>
        <w:tc>
          <w:tcPr>
            <w:tcW w:w="887" w:type="dxa"/>
          </w:tcPr>
          <w:p w14:paraId="66297A10" w14:textId="16A0D247" w:rsidR="00C80180" w:rsidRPr="0065235A" w:rsidRDefault="001408DF" w:rsidP="00C80180">
            <w:r>
              <w:rPr>
                <w:rFonts w:cstheme="minorHAnsi"/>
                <w:sz w:val="22"/>
                <w:szCs w:val="22"/>
                <w:lang w:val="en-GB"/>
              </w:rPr>
              <w:t>4</w:t>
            </w:r>
            <w:r w:rsidR="00C80180" w:rsidRPr="00970674">
              <w:rPr>
                <w:rFonts w:cstheme="minorHAnsi"/>
                <w:sz w:val="22"/>
                <w:szCs w:val="22"/>
                <w:lang w:val="en-GB"/>
              </w:rPr>
              <w:t xml:space="preserve">º </w:t>
            </w:r>
            <w:proofErr w:type="spellStart"/>
            <w:r w:rsidR="00C80180" w:rsidRPr="00970674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047" w:type="dxa"/>
          </w:tcPr>
          <w:p w14:paraId="30F1BFE6" w14:textId="77777777" w:rsidR="00C80180" w:rsidRDefault="00C80180" w:rsidP="00C80180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Comprimento de um objeto recorrendo a unidades de comprimento </w:t>
            </w:r>
          </w:p>
          <w:p w14:paraId="603CAE6C" w14:textId="455BACE7" w:rsidR="00C80180" w:rsidRPr="0065235A" w:rsidRDefault="00C80180" w:rsidP="00C80180"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Estimativa de comprimentos</w:t>
            </w:r>
          </w:p>
        </w:tc>
        <w:tc>
          <w:tcPr>
            <w:tcW w:w="2490" w:type="dxa"/>
          </w:tcPr>
          <w:p w14:paraId="6904E54B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Utilizar o conceito de medida de comprimento</w:t>
            </w:r>
          </w:p>
          <w:p w14:paraId="12FC53AF" w14:textId="00D4456F" w:rsidR="00C80180" w:rsidRPr="0065235A" w:rsidRDefault="00C80180" w:rsidP="00C80180"/>
        </w:tc>
        <w:tc>
          <w:tcPr>
            <w:tcW w:w="1962" w:type="dxa"/>
          </w:tcPr>
          <w:p w14:paraId="7BDD641B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as dimensões de retângulos</w:t>
            </w:r>
          </w:p>
          <w:p w14:paraId="75230A02" w14:textId="7F1C6ED1" w:rsidR="00C80180" w:rsidRPr="0065235A" w:rsidRDefault="00C80180" w:rsidP="00C80180"/>
        </w:tc>
        <w:tc>
          <w:tcPr>
            <w:tcW w:w="1754" w:type="dxa"/>
          </w:tcPr>
          <w:p w14:paraId="7756554B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Lugar de estacionamentos</w:t>
            </w:r>
          </w:p>
          <w:p w14:paraId="46131741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Bancos em jardins</w:t>
            </w:r>
          </w:p>
          <w:p w14:paraId="5C43D9B9" w14:textId="656FFFF0" w:rsidR="00C80180" w:rsidRPr="0065235A" w:rsidRDefault="00C80180" w:rsidP="00C80180">
            <w:r>
              <w:rPr>
                <w:rFonts w:cstheme="minorHAnsi"/>
                <w:sz w:val="22"/>
                <w:szCs w:val="22"/>
              </w:rPr>
              <w:t>Janelas em prédios</w:t>
            </w:r>
          </w:p>
        </w:tc>
        <w:tc>
          <w:tcPr>
            <w:tcW w:w="1804" w:type="dxa"/>
          </w:tcPr>
          <w:p w14:paraId="50476481" w14:textId="5DE799B4" w:rsidR="00435137" w:rsidRPr="00260CE9" w:rsidRDefault="00435137" w:rsidP="00435137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3840206</w:t>
            </w:r>
          </w:p>
          <w:p w14:paraId="704BCCAE" w14:textId="15BC17E2" w:rsidR="00C80180" w:rsidRPr="00260CE9" w:rsidRDefault="00C80180" w:rsidP="00C80180">
            <w:pPr>
              <w:rPr>
                <w:sz w:val="22"/>
                <w:szCs w:val="22"/>
              </w:rPr>
            </w:pPr>
          </w:p>
        </w:tc>
      </w:tr>
      <w:tr w:rsidR="00C80180" w:rsidRPr="0065235A" w14:paraId="3FFBA69C" w14:textId="77777777" w:rsidTr="00C80180">
        <w:trPr>
          <w:jc w:val="center"/>
        </w:trPr>
        <w:tc>
          <w:tcPr>
            <w:tcW w:w="2092" w:type="dxa"/>
          </w:tcPr>
          <w:p w14:paraId="303A7743" w14:textId="6D4866F4" w:rsidR="00C80180" w:rsidRPr="004B143C" w:rsidRDefault="00C80180" w:rsidP="00C80180">
            <w:pPr>
              <w:rPr>
                <w:rFonts w:eastAsia="Arial" w:cstheme="minorHAnsi"/>
                <w:bCs/>
                <w:sz w:val="22"/>
                <w:szCs w:val="22"/>
              </w:rPr>
            </w:pPr>
            <w:r w:rsidRPr="004B143C">
              <w:rPr>
                <w:rFonts w:eastAsia="Arial" w:cstheme="minorHAnsi"/>
                <w:bCs/>
                <w:sz w:val="22"/>
                <w:szCs w:val="22"/>
              </w:rPr>
              <w:t>A pintura</w:t>
            </w:r>
            <w:r w:rsidR="00A10238" w:rsidRPr="004B143C">
              <w:rPr>
                <w:rFonts w:eastAsia="Arial" w:cstheme="minorHAnsi"/>
                <w:bCs/>
                <w:sz w:val="22"/>
                <w:szCs w:val="22"/>
              </w:rPr>
              <w:t xml:space="preserve"> da placa de identificação</w:t>
            </w:r>
          </w:p>
        </w:tc>
        <w:tc>
          <w:tcPr>
            <w:tcW w:w="887" w:type="dxa"/>
          </w:tcPr>
          <w:p w14:paraId="4DFE18CF" w14:textId="3C677615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Pr="00620D2B">
              <w:rPr>
                <w:rFonts w:cstheme="minorHAnsi"/>
                <w:sz w:val="22"/>
                <w:szCs w:val="22"/>
              </w:rPr>
              <w:t>º ano</w:t>
            </w:r>
          </w:p>
        </w:tc>
        <w:tc>
          <w:tcPr>
            <w:tcW w:w="2047" w:type="dxa"/>
          </w:tcPr>
          <w:p w14:paraId="6A894DB6" w14:textId="52F1EC37" w:rsidR="00C80180" w:rsidRPr="00E116BE" w:rsidRDefault="00C80180" w:rsidP="00C80180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E116BE">
              <w:rPr>
                <w:rFonts w:eastAsia="Times New Roman" w:cstheme="minorHAnsi"/>
                <w:sz w:val="22"/>
                <w:szCs w:val="22"/>
                <w:lang w:eastAsia="pt-PT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 </w:t>
            </w:r>
            <w:r w:rsidRPr="00E116BE">
              <w:rPr>
                <w:rFonts w:eastAsia="Times New Roman" w:cstheme="minorHAnsi"/>
                <w:sz w:val="22"/>
                <w:szCs w:val="22"/>
                <w:lang w:eastAsia="pt-PT"/>
              </w:rPr>
              <w:t>Área</w:t>
            </w:r>
          </w:p>
          <w:p w14:paraId="2153D006" w14:textId="5F5D2BEE" w:rsidR="00C80180" w:rsidRDefault="00C80180" w:rsidP="00C80180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E116BE">
              <w:rPr>
                <w:rFonts w:eastAsia="Times New Roman" w:cstheme="minorHAnsi"/>
                <w:sz w:val="22"/>
                <w:szCs w:val="22"/>
                <w:lang w:eastAsia="pt-PT"/>
              </w:rPr>
              <w:t>- Medições de áreas em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 </w:t>
            </w:r>
            <w:r w:rsidRPr="00E116BE">
              <w:rPr>
                <w:rFonts w:eastAsia="Times New Roman" w:cstheme="minorHAnsi"/>
                <w:sz w:val="22"/>
                <w:szCs w:val="22"/>
                <w:lang w:eastAsia="pt-PT"/>
              </w:rPr>
              <w:t>unidades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 quadradas;</w:t>
            </w:r>
          </w:p>
          <w:p w14:paraId="620BA946" w14:textId="2EE5E6CF" w:rsidR="00C80180" w:rsidRPr="00E116BE" w:rsidRDefault="00C80180" w:rsidP="00C80180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E116BE">
              <w:rPr>
                <w:rFonts w:eastAsia="Times New Roman" w:cstheme="minorHAnsi"/>
                <w:sz w:val="22"/>
                <w:szCs w:val="22"/>
                <w:lang w:eastAsia="pt-PT"/>
              </w:rPr>
              <w:t>- Fórmula para a área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 </w:t>
            </w:r>
            <w:r w:rsidRPr="00E116BE">
              <w:rPr>
                <w:rFonts w:eastAsia="Times New Roman" w:cstheme="minorHAnsi"/>
                <w:sz w:val="22"/>
                <w:szCs w:val="22"/>
                <w:lang w:eastAsia="pt-PT"/>
              </w:rPr>
              <w:t>do retângulo</w:t>
            </w:r>
          </w:p>
          <w:p w14:paraId="280AA461" w14:textId="206595F2" w:rsidR="00C80180" w:rsidRPr="00620D2B" w:rsidRDefault="00C80180" w:rsidP="00C80180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E116BE">
              <w:rPr>
                <w:rFonts w:eastAsia="Times New Roman" w:cstheme="minorHAnsi"/>
                <w:sz w:val="22"/>
                <w:szCs w:val="22"/>
                <w:lang w:eastAsia="pt-PT"/>
              </w:rPr>
              <w:t>- Convers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ões</w:t>
            </w:r>
          </w:p>
        </w:tc>
        <w:tc>
          <w:tcPr>
            <w:tcW w:w="2490" w:type="dxa"/>
          </w:tcPr>
          <w:p w14:paraId="031034CC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Utilizar o conceito de área</w:t>
            </w:r>
          </w:p>
          <w:p w14:paraId="5E60BF43" w14:textId="0241E996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Aplicar a fórmula da área de um retângulo</w:t>
            </w:r>
          </w:p>
          <w:p w14:paraId="3B50D549" w14:textId="08EC7B68" w:rsidR="00C80180" w:rsidRPr="00620D2B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Fazer conversões</w:t>
            </w:r>
          </w:p>
        </w:tc>
        <w:tc>
          <w:tcPr>
            <w:tcW w:w="1962" w:type="dxa"/>
          </w:tcPr>
          <w:p w14:paraId="581DB693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as dimensões de retângulos</w:t>
            </w:r>
          </w:p>
          <w:p w14:paraId="27132644" w14:textId="77777777" w:rsidR="00C80180" w:rsidRPr="00620D2B" w:rsidRDefault="00C80180" w:rsidP="00C801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4" w:type="dxa"/>
          </w:tcPr>
          <w:p w14:paraId="48DDA70E" w14:textId="6AA1323E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Objetos de forma paralelepipédica: Caixas</w:t>
            </w:r>
          </w:p>
          <w:p w14:paraId="7A5EA9FC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Edifícios</w:t>
            </w:r>
          </w:p>
          <w:p w14:paraId="13D21D6E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Armários</w:t>
            </w:r>
          </w:p>
          <w:p w14:paraId="24AFC2E4" w14:textId="23FEA449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50AE89B0" w14:textId="77777777" w:rsidR="00435137" w:rsidRPr="00260CE9" w:rsidRDefault="00435137" w:rsidP="00A10238">
            <w:pPr>
              <w:rPr>
                <w:rStyle w:val="md-caption"/>
                <w:rFonts w:ascii="Helvetica Neue" w:hAnsi="Helvetica Neue"/>
                <w:color w:val="6DA7BF"/>
                <w:spacing w:val="5"/>
                <w:sz w:val="22"/>
                <w:szCs w:val="22"/>
                <w:u w:val="single"/>
                <w:shd w:val="clear" w:color="auto" w:fill="EEEEEE"/>
              </w:rPr>
            </w:pPr>
          </w:p>
          <w:p w14:paraId="52E4FC14" w14:textId="77777777" w:rsidR="00435137" w:rsidRPr="00260CE9" w:rsidRDefault="00435137" w:rsidP="00A10238">
            <w:pPr>
              <w:rPr>
                <w:rStyle w:val="md-caption"/>
                <w:rFonts w:ascii="Helvetica Neue" w:hAnsi="Helvetica Neue"/>
                <w:color w:val="6DA7BF"/>
                <w:spacing w:val="5"/>
                <w:sz w:val="22"/>
                <w:szCs w:val="22"/>
                <w:u w:val="single"/>
                <w:shd w:val="clear" w:color="auto" w:fill="EEEEEE"/>
              </w:rPr>
            </w:pPr>
          </w:p>
          <w:p w14:paraId="19007D5D" w14:textId="583A53D2" w:rsidR="00435137" w:rsidRPr="00260CE9" w:rsidRDefault="00435137" w:rsidP="00A10238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1940194</w:t>
            </w:r>
          </w:p>
          <w:p w14:paraId="05D4638C" w14:textId="77777777" w:rsidR="00C80180" w:rsidRPr="00260CE9" w:rsidRDefault="00C80180" w:rsidP="00C80180">
            <w:pPr>
              <w:rPr>
                <w:sz w:val="22"/>
                <w:szCs w:val="22"/>
              </w:rPr>
            </w:pPr>
          </w:p>
        </w:tc>
      </w:tr>
      <w:tr w:rsidR="00C80180" w:rsidRPr="0065235A" w14:paraId="16E3D6FC" w14:textId="77777777" w:rsidTr="00C80180">
        <w:trPr>
          <w:jc w:val="center"/>
        </w:trPr>
        <w:tc>
          <w:tcPr>
            <w:tcW w:w="2092" w:type="dxa"/>
          </w:tcPr>
          <w:p w14:paraId="7671D8AF" w14:textId="1EC67FFA" w:rsidR="00C80180" w:rsidRPr="00244C84" w:rsidRDefault="004B143C" w:rsidP="00C80180">
            <w:pPr>
              <w:rPr>
                <w:rFonts w:cstheme="minorHAnsi"/>
                <w:sz w:val="22"/>
                <w:szCs w:val="22"/>
              </w:rPr>
            </w:pPr>
            <w:r w:rsidRPr="00260CE9">
              <w:rPr>
                <w:rFonts w:eastAsia="Arial" w:cstheme="minorHAnsi"/>
                <w:sz w:val="22"/>
                <w:szCs w:val="22"/>
              </w:rPr>
              <w:t xml:space="preserve">O </w:t>
            </w:r>
            <w:r w:rsidR="005B24E1" w:rsidRPr="00244C84">
              <w:rPr>
                <w:rFonts w:eastAsia="Arial" w:cstheme="minorHAnsi"/>
                <w:bCs/>
                <w:sz w:val="22"/>
                <w:szCs w:val="22"/>
              </w:rPr>
              <w:t xml:space="preserve">tampo do </w:t>
            </w:r>
            <w:r w:rsidRPr="00244C84">
              <w:rPr>
                <w:rFonts w:eastAsia="Arial" w:cstheme="minorHAnsi"/>
                <w:bCs/>
                <w:sz w:val="22"/>
                <w:szCs w:val="22"/>
              </w:rPr>
              <w:t>banco</w:t>
            </w:r>
            <w:r w:rsidRPr="00244C84">
              <w:rPr>
                <w:rFonts w:eastAsia="Arial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14:paraId="0892BBAC" w14:textId="1FAFF855" w:rsidR="00C80180" w:rsidRPr="00244C84" w:rsidRDefault="00C80180" w:rsidP="00C80180">
            <w:r w:rsidRPr="00244C84">
              <w:rPr>
                <w:rFonts w:cstheme="minorHAnsi"/>
                <w:sz w:val="22"/>
                <w:szCs w:val="22"/>
              </w:rPr>
              <w:t>4º ano</w:t>
            </w:r>
          </w:p>
        </w:tc>
        <w:tc>
          <w:tcPr>
            <w:tcW w:w="2047" w:type="dxa"/>
          </w:tcPr>
          <w:p w14:paraId="56F0FFC1" w14:textId="77777777" w:rsidR="00C80180" w:rsidRPr="00620D2B" w:rsidRDefault="00C80180" w:rsidP="00C80180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Volume do prisma reto </w:t>
            </w:r>
          </w:p>
          <w:p w14:paraId="76906CB2" w14:textId="77777777" w:rsidR="00C80180" w:rsidRPr="00620D2B" w:rsidRDefault="00C80180" w:rsidP="00C80180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 -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C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onversões;</w:t>
            </w:r>
          </w:p>
          <w:p w14:paraId="1DA6E3D9" w14:textId="77777777" w:rsidR="00C80180" w:rsidRPr="00620D2B" w:rsidRDefault="00C80180" w:rsidP="00C80180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 Medições de volumes em unidades cúbicas</w:t>
            </w:r>
          </w:p>
          <w:p w14:paraId="00365FF9" w14:textId="267FC6FD" w:rsidR="00C80180" w:rsidRPr="0065235A" w:rsidRDefault="00C80180" w:rsidP="00C80180"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 Problemas envolvendo o cálculo de volumes de sólidos:</w:t>
            </w:r>
          </w:p>
        </w:tc>
        <w:tc>
          <w:tcPr>
            <w:tcW w:w="2490" w:type="dxa"/>
          </w:tcPr>
          <w:p w14:paraId="0F019282" w14:textId="77777777" w:rsidR="00C80180" w:rsidRPr="00620D2B" w:rsidRDefault="00C80180" w:rsidP="00C80180">
            <w:pPr>
              <w:rPr>
                <w:rFonts w:cstheme="minorHAnsi"/>
                <w:sz w:val="22"/>
                <w:szCs w:val="22"/>
              </w:rPr>
            </w:pPr>
            <w:r w:rsidRPr="00620D2B">
              <w:rPr>
                <w:rFonts w:cstheme="minorHAnsi"/>
                <w:sz w:val="22"/>
                <w:szCs w:val="22"/>
              </w:rPr>
              <w:t xml:space="preserve">- Identificar as dimensões de um 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 retângulo</w:t>
            </w:r>
          </w:p>
          <w:p w14:paraId="4A5E3A5A" w14:textId="77777777" w:rsidR="00C80180" w:rsidRDefault="00C80180" w:rsidP="00C80180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cstheme="minorHAnsi"/>
                <w:sz w:val="22"/>
                <w:szCs w:val="22"/>
              </w:rPr>
              <w:t xml:space="preserve">-  Aplicar a fórmula do volume de um 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 retângulo</w:t>
            </w:r>
          </w:p>
          <w:p w14:paraId="410C868F" w14:textId="1BF16038" w:rsidR="00C80180" w:rsidRPr="0065235A" w:rsidRDefault="00C80180" w:rsidP="00C80180"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Efetuar conversões</w:t>
            </w:r>
          </w:p>
        </w:tc>
        <w:tc>
          <w:tcPr>
            <w:tcW w:w="1962" w:type="dxa"/>
          </w:tcPr>
          <w:p w14:paraId="1892F126" w14:textId="16050FCD" w:rsidR="00C80180" w:rsidRPr="0065235A" w:rsidRDefault="00C80180" w:rsidP="00C80180">
            <w:r w:rsidRPr="00620D2B">
              <w:rPr>
                <w:rFonts w:cstheme="minorHAnsi"/>
                <w:sz w:val="22"/>
                <w:szCs w:val="22"/>
              </w:rPr>
              <w:t xml:space="preserve">- Medir as dimensões de 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paralelepípedos</w:t>
            </w:r>
          </w:p>
        </w:tc>
        <w:tc>
          <w:tcPr>
            <w:tcW w:w="1754" w:type="dxa"/>
          </w:tcPr>
          <w:p w14:paraId="5B3BDB93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Bancos</w:t>
            </w:r>
          </w:p>
          <w:p w14:paraId="226387C5" w14:textId="77777777" w:rsidR="00C80180" w:rsidRDefault="00C80180" w:rsidP="00C80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Edifícios</w:t>
            </w:r>
          </w:p>
          <w:p w14:paraId="5839EE75" w14:textId="5F5C6396" w:rsidR="00C80180" w:rsidRPr="0065235A" w:rsidRDefault="00C80180" w:rsidP="00C80180">
            <w:r>
              <w:rPr>
                <w:rFonts w:cstheme="minorHAnsi"/>
                <w:sz w:val="22"/>
                <w:szCs w:val="22"/>
              </w:rPr>
              <w:t>Armários</w:t>
            </w:r>
          </w:p>
        </w:tc>
        <w:tc>
          <w:tcPr>
            <w:tcW w:w="1804" w:type="dxa"/>
          </w:tcPr>
          <w:p w14:paraId="417DEC6D" w14:textId="7AEA1E5D" w:rsidR="00C80180" w:rsidRPr="00260CE9" w:rsidRDefault="00244C84" w:rsidP="005B24E1">
            <w:pPr>
              <w:rPr>
                <w:sz w:val="22"/>
                <w:szCs w:val="22"/>
              </w:rPr>
            </w:pPr>
            <w:r w:rsidRPr="00260CE9">
              <w:rPr>
                <w:sz w:val="22"/>
                <w:szCs w:val="22"/>
              </w:rPr>
              <w:t>8940267</w:t>
            </w:r>
          </w:p>
        </w:tc>
      </w:tr>
    </w:tbl>
    <w:p w14:paraId="168A0BC5" w14:textId="77777777" w:rsidR="00260CE9" w:rsidRDefault="00260CE9" w:rsidP="00C80180">
      <w:pPr>
        <w:rPr>
          <w:rFonts w:cstheme="minorHAnsi"/>
          <w:b/>
          <w:bCs/>
        </w:rPr>
      </w:pPr>
    </w:p>
    <w:p w14:paraId="36EAE154" w14:textId="46F7411F" w:rsidR="00C80180" w:rsidRPr="007109BB" w:rsidRDefault="00C80180" w:rsidP="00C80180">
      <w:pPr>
        <w:rPr>
          <w:rFonts w:cstheme="minorHAnsi"/>
          <w:b/>
          <w:bCs/>
        </w:rPr>
      </w:pPr>
      <w:r w:rsidRPr="007109BB">
        <w:rPr>
          <w:rFonts w:cstheme="minorHAnsi"/>
          <w:b/>
          <w:bCs/>
        </w:rPr>
        <w:t>Notas:</w:t>
      </w:r>
    </w:p>
    <w:p w14:paraId="6BD31899" w14:textId="012D4E16" w:rsidR="00C80180" w:rsidRPr="00786B93" w:rsidRDefault="00C80180" w:rsidP="00C80180">
      <w:pPr>
        <w:jc w:val="both"/>
        <w:rPr>
          <w:rFonts w:cstheme="minorHAnsi"/>
          <w:color w:val="000000" w:themeColor="text1"/>
        </w:rPr>
      </w:pPr>
      <w:r w:rsidRPr="00786B93">
        <w:rPr>
          <w:rFonts w:cstheme="minorHAnsi"/>
          <w:color w:val="000000" w:themeColor="text1"/>
          <w:shd w:val="clear" w:color="auto" w:fill="FFFFFF"/>
        </w:rPr>
        <w:t xml:space="preserve">O professor deverá organizar um trilho com 7-8 tarefas que contemplem conceitos diversificados </w:t>
      </w:r>
      <w:r w:rsidRPr="00EE528B">
        <w:rPr>
          <w:rFonts w:cstheme="minorHAnsi"/>
          <w:b/>
          <w:color w:val="000000" w:themeColor="text1"/>
          <w:shd w:val="clear" w:color="auto" w:fill="FFFFFF"/>
        </w:rPr>
        <w:t>(compr</w:t>
      </w:r>
      <w:r>
        <w:rPr>
          <w:rFonts w:cstheme="minorHAnsi"/>
          <w:b/>
          <w:color w:val="000000" w:themeColor="text1"/>
          <w:shd w:val="clear" w:color="auto" w:fill="FFFFFF"/>
        </w:rPr>
        <w:t>imento, perímetro, área, volume</w:t>
      </w:r>
      <w:r w:rsidRPr="00EE528B">
        <w:rPr>
          <w:rFonts w:cstheme="minorHAnsi"/>
          <w:b/>
          <w:color w:val="000000" w:themeColor="text1"/>
          <w:shd w:val="clear" w:color="auto" w:fill="FFFFFF"/>
        </w:rPr>
        <w:t>).</w:t>
      </w:r>
      <w:r w:rsidRPr="00786B93">
        <w:rPr>
          <w:rFonts w:cstheme="minorHAnsi"/>
          <w:color w:val="000000" w:themeColor="text1"/>
          <w:shd w:val="clear" w:color="auto" w:fill="FFFFFF"/>
        </w:rPr>
        <w:t xml:space="preserve"> É igualmente importante que as tarefas apresentem diferentes níveis de exigência cognitiva (reduzido/elevado) para motivar/desafiar os alunos.</w:t>
      </w:r>
    </w:p>
    <w:p w14:paraId="43B7820B" w14:textId="77777777" w:rsidR="009E540E" w:rsidRDefault="009E540E" w:rsidP="00C80180">
      <w:pPr>
        <w:rPr>
          <w:rFonts w:cstheme="minorHAnsi"/>
        </w:rPr>
      </w:pPr>
    </w:p>
    <w:p w14:paraId="77A0506B" w14:textId="50FED301" w:rsidR="001F2217" w:rsidRPr="00C80180" w:rsidRDefault="001F2217" w:rsidP="00C80180">
      <w:pPr>
        <w:rPr>
          <w:rFonts w:cstheme="minorHAnsi"/>
        </w:rPr>
      </w:pPr>
    </w:p>
    <w:sectPr w:rsidR="001F2217" w:rsidRPr="00C80180" w:rsidSect="00383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17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71F2" w14:textId="77777777" w:rsidR="007117FB" w:rsidRDefault="007117FB" w:rsidP="000A6A96">
      <w:r>
        <w:separator/>
      </w:r>
    </w:p>
  </w:endnote>
  <w:endnote w:type="continuationSeparator" w:id="0">
    <w:p w14:paraId="40E3D64A" w14:textId="77777777" w:rsidR="007117FB" w:rsidRDefault="007117FB" w:rsidP="000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FD4D" w14:textId="77777777" w:rsidR="000A6A96" w:rsidRDefault="000A6A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B0E1" w14:textId="77777777" w:rsidR="000A6A96" w:rsidRPr="003A39DA" w:rsidRDefault="000A6A96" w:rsidP="000A6A96">
    <w:pPr>
      <w:rPr>
        <w:sz w:val="18"/>
        <w:lang w:val="en-US"/>
      </w:rPr>
    </w:pPr>
    <w:r w:rsidRPr="003A39DA">
      <w:rPr>
        <w:sz w:val="18"/>
        <w:lang w:val="en-US"/>
      </w:rPr>
      <w:t xml:space="preserve">The creation of these resources has been (partially) funded by the ERASMUS+ grant program of the European Union under grant no. 2019-1-DE03-KA201-060118. </w:t>
    </w:r>
  </w:p>
  <w:p w14:paraId="19377DAF" w14:textId="77777777" w:rsidR="000A6A96" w:rsidRPr="003A39DA" w:rsidRDefault="000A6A96" w:rsidP="000A6A96">
    <w:pPr>
      <w:rPr>
        <w:sz w:val="18"/>
        <w:lang w:val="en-US"/>
      </w:rPr>
    </w:pPr>
    <w:r w:rsidRPr="003A39DA">
      <w:rPr>
        <w:sz w:val="18"/>
        <w:lang w:val="en-US"/>
      </w:rPr>
      <w:t>Neither the European Commission nor the project’s national funding agency PAD are responsible for the content or liable for any losses or damage resulting of the use of these resources</w:t>
    </w:r>
  </w:p>
  <w:p w14:paraId="64DCD866" w14:textId="77777777" w:rsidR="000A6A96" w:rsidRPr="003A39DA" w:rsidRDefault="000A6A96" w:rsidP="000A6A96">
    <w:pPr>
      <w:pStyle w:val="Rodap"/>
      <w:ind w:firstLine="70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2551" w14:textId="77777777" w:rsidR="000A6A96" w:rsidRDefault="000A6A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404E" w14:textId="77777777" w:rsidR="007117FB" w:rsidRDefault="007117FB" w:rsidP="000A6A96">
      <w:r>
        <w:separator/>
      </w:r>
    </w:p>
  </w:footnote>
  <w:footnote w:type="continuationSeparator" w:id="0">
    <w:p w14:paraId="39AF5DBB" w14:textId="77777777" w:rsidR="007117FB" w:rsidRDefault="007117FB" w:rsidP="000A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C899" w14:textId="77777777" w:rsidR="000A6A96" w:rsidRDefault="000A6A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7AB4" w14:textId="77777777" w:rsidR="000A6A96" w:rsidRDefault="000A6A96" w:rsidP="000A6A96">
    <w:pPr>
      <w:pStyle w:val="Cabealho"/>
      <w:jc w:val="right"/>
    </w:pPr>
    <w:r w:rsidRPr="00022F93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18122E8" wp14:editId="1224FE1E">
          <wp:simplePos x="0" y="0"/>
          <wp:positionH relativeFrom="column">
            <wp:posOffset>7162165</wp:posOffset>
          </wp:positionH>
          <wp:positionV relativeFrom="paragraph">
            <wp:posOffset>-259715</wp:posOffset>
          </wp:positionV>
          <wp:extent cx="1511300" cy="371475"/>
          <wp:effectExtent l="0" t="0" r="0" b="0"/>
          <wp:wrapTight wrapText="bothSides">
            <wp:wrapPolygon edited="0">
              <wp:start x="0" y="0"/>
              <wp:lineTo x="0" y="21046"/>
              <wp:lineTo x="21237" y="21046"/>
              <wp:lineTo x="21237" y="0"/>
              <wp:lineTo x="0" y="0"/>
            </wp:wrapPolygon>
          </wp:wrapTight>
          <wp:docPr id="1" name="Grafik 1" descr="C:\Users\admin\Dropbox\Erasmus Projekte\StratPartship 2019\MaSCE³\Logo\jpg\MaSCE³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Erasmus Projekte\StratPartship 2019\MaSCE³\Logo\jpg\MaSCE³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F93">
      <w:rPr>
        <w:noProof/>
        <w:sz w:val="18"/>
        <w:lang w:val="de-DE" w:eastAsia="de-DE"/>
      </w:rPr>
      <w:drawing>
        <wp:anchor distT="0" distB="0" distL="114300" distR="114300" simplePos="0" relativeHeight="251659264" behindDoc="1" locked="0" layoutInCell="1" allowOverlap="1" wp14:anchorId="30358497" wp14:editId="102C5778">
          <wp:simplePos x="0" y="0"/>
          <wp:positionH relativeFrom="column">
            <wp:posOffset>7214870</wp:posOffset>
          </wp:positionH>
          <wp:positionV relativeFrom="paragraph">
            <wp:posOffset>139700</wp:posOffset>
          </wp:positionV>
          <wp:extent cx="1447800" cy="414020"/>
          <wp:effectExtent l="0" t="0" r="0" b="0"/>
          <wp:wrapTight wrapText="bothSides">
            <wp:wrapPolygon edited="0">
              <wp:start x="0" y="0"/>
              <wp:lineTo x="0" y="20871"/>
              <wp:lineTo x="21316" y="20871"/>
              <wp:lineTo x="21316" y="0"/>
              <wp:lineTo x="0" y="0"/>
            </wp:wrapPolygon>
          </wp:wrapTight>
          <wp:docPr id="3" name="Grafik 3" descr="http://masce.eu/wp-content/uploads/2020/09/eu_flag-300x8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asce.eu/wp-content/uploads/2020/09/eu_flag-300x86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E19CC" w14:textId="77777777" w:rsidR="000A6A96" w:rsidRDefault="000A6A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9AAC" w14:textId="77777777" w:rsidR="000A6A96" w:rsidRDefault="000A6A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EE1"/>
    <w:multiLevelType w:val="hybridMultilevel"/>
    <w:tmpl w:val="9A4A712E"/>
    <w:lvl w:ilvl="0" w:tplc="F83E2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04"/>
    <w:rsid w:val="00005C4F"/>
    <w:rsid w:val="00007F95"/>
    <w:rsid w:val="00013DD8"/>
    <w:rsid w:val="00014894"/>
    <w:rsid w:val="0002426F"/>
    <w:rsid w:val="00036535"/>
    <w:rsid w:val="000569B9"/>
    <w:rsid w:val="00093977"/>
    <w:rsid w:val="000A1FD6"/>
    <w:rsid w:val="000A6A96"/>
    <w:rsid w:val="000E0824"/>
    <w:rsid w:val="000F31CE"/>
    <w:rsid w:val="000F3339"/>
    <w:rsid w:val="000F48C1"/>
    <w:rsid w:val="0012008A"/>
    <w:rsid w:val="001408DF"/>
    <w:rsid w:val="00142090"/>
    <w:rsid w:val="00153BD4"/>
    <w:rsid w:val="00170580"/>
    <w:rsid w:val="001854F1"/>
    <w:rsid w:val="00195BA2"/>
    <w:rsid w:val="001A04EB"/>
    <w:rsid w:val="001B4269"/>
    <w:rsid w:val="001B6C2A"/>
    <w:rsid w:val="001E185C"/>
    <w:rsid w:val="001E2C2E"/>
    <w:rsid w:val="001F2217"/>
    <w:rsid w:val="00234412"/>
    <w:rsid w:val="00244C84"/>
    <w:rsid w:val="00260CE9"/>
    <w:rsid w:val="00266F1C"/>
    <w:rsid w:val="002713B0"/>
    <w:rsid w:val="00296CE5"/>
    <w:rsid w:val="002A0E00"/>
    <w:rsid w:val="002B5D48"/>
    <w:rsid w:val="002C1690"/>
    <w:rsid w:val="002D0BA6"/>
    <w:rsid w:val="002E553E"/>
    <w:rsid w:val="00316061"/>
    <w:rsid w:val="00316FD1"/>
    <w:rsid w:val="0034002A"/>
    <w:rsid w:val="003468BB"/>
    <w:rsid w:val="003834F3"/>
    <w:rsid w:val="003A39DA"/>
    <w:rsid w:val="003B51E5"/>
    <w:rsid w:val="003F182C"/>
    <w:rsid w:val="00427C88"/>
    <w:rsid w:val="004306DE"/>
    <w:rsid w:val="00435137"/>
    <w:rsid w:val="00451008"/>
    <w:rsid w:val="00465A57"/>
    <w:rsid w:val="00475569"/>
    <w:rsid w:val="00486598"/>
    <w:rsid w:val="004874B9"/>
    <w:rsid w:val="00491F5A"/>
    <w:rsid w:val="004A0157"/>
    <w:rsid w:val="004B143C"/>
    <w:rsid w:val="00500812"/>
    <w:rsid w:val="00515740"/>
    <w:rsid w:val="005712C3"/>
    <w:rsid w:val="00593EB0"/>
    <w:rsid w:val="005B24E1"/>
    <w:rsid w:val="005E5A99"/>
    <w:rsid w:val="00600DB2"/>
    <w:rsid w:val="00611242"/>
    <w:rsid w:val="0065235A"/>
    <w:rsid w:val="0068273A"/>
    <w:rsid w:val="0068334E"/>
    <w:rsid w:val="00692CA0"/>
    <w:rsid w:val="00696BB1"/>
    <w:rsid w:val="006A34E0"/>
    <w:rsid w:val="006B3568"/>
    <w:rsid w:val="006C2D04"/>
    <w:rsid w:val="006C6BD6"/>
    <w:rsid w:val="006E3008"/>
    <w:rsid w:val="006F4A75"/>
    <w:rsid w:val="007117FB"/>
    <w:rsid w:val="0073643E"/>
    <w:rsid w:val="00741285"/>
    <w:rsid w:val="00743F3A"/>
    <w:rsid w:val="00773558"/>
    <w:rsid w:val="00773CCD"/>
    <w:rsid w:val="007C3363"/>
    <w:rsid w:val="007D0FF1"/>
    <w:rsid w:val="007F59AC"/>
    <w:rsid w:val="00803344"/>
    <w:rsid w:val="00814A77"/>
    <w:rsid w:val="00823D25"/>
    <w:rsid w:val="008317BB"/>
    <w:rsid w:val="0086067B"/>
    <w:rsid w:val="008663D3"/>
    <w:rsid w:val="008826B7"/>
    <w:rsid w:val="008833FB"/>
    <w:rsid w:val="008875D2"/>
    <w:rsid w:val="00891B64"/>
    <w:rsid w:val="008B350E"/>
    <w:rsid w:val="008C04EA"/>
    <w:rsid w:val="008E0119"/>
    <w:rsid w:val="008E5040"/>
    <w:rsid w:val="00906FED"/>
    <w:rsid w:val="00912B2A"/>
    <w:rsid w:val="00970289"/>
    <w:rsid w:val="00987BEA"/>
    <w:rsid w:val="009A2786"/>
    <w:rsid w:val="009D783B"/>
    <w:rsid w:val="009E369C"/>
    <w:rsid w:val="009E540E"/>
    <w:rsid w:val="00A10238"/>
    <w:rsid w:val="00A144B3"/>
    <w:rsid w:val="00A17BFD"/>
    <w:rsid w:val="00A53114"/>
    <w:rsid w:val="00A9079D"/>
    <w:rsid w:val="00AA28AD"/>
    <w:rsid w:val="00AA4766"/>
    <w:rsid w:val="00AA682F"/>
    <w:rsid w:val="00AB4785"/>
    <w:rsid w:val="00AF4EFF"/>
    <w:rsid w:val="00B0080A"/>
    <w:rsid w:val="00B2589A"/>
    <w:rsid w:val="00B35445"/>
    <w:rsid w:val="00B422E4"/>
    <w:rsid w:val="00B6179D"/>
    <w:rsid w:val="00B84159"/>
    <w:rsid w:val="00B86F02"/>
    <w:rsid w:val="00B9073D"/>
    <w:rsid w:val="00BA2C48"/>
    <w:rsid w:val="00BA577F"/>
    <w:rsid w:val="00BD0525"/>
    <w:rsid w:val="00BF4BD6"/>
    <w:rsid w:val="00C00CC7"/>
    <w:rsid w:val="00C043F2"/>
    <w:rsid w:val="00C1166F"/>
    <w:rsid w:val="00C3056E"/>
    <w:rsid w:val="00C31921"/>
    <w:rsid w:val="00C52B1A"/>
    <w:rsid w:val="00C76721"/>
    <w:rsid w:val="00C80180"/>
    <w:rsid w:val="00C91135"/>
    <w:rsid w:val="00C97B81"/>
    <w:rsid w:val="00CA545F"/>
    <w:rsid w:val="00CC79DE"/>
    <w:rsid w:val="00CD625C"/>
    <w:rsid w:val="00CD63CF"/>
    <w:rsid w:val="00CE32EE"/>
    <w:rsid w:val="00CE3571"/>
    <w:rsid w:val="00CE60B1"/>
    <w:rsid w:val="00CE7AF1"/>
    <w:rsid w:val="00D00869"/>
    <w:rsid w:val="00D31A09"/>
    <w:rsid w:val="00D3325E"/>
    <w:rsid w:val="00D517A6"/>
    <w:rsid w:val="00D821EA"/>
    <w:rsid w:val="00D94A69"/>
    <w:rsid w:val="00DA6084"/>
    <w:rsid w:val="00DB0969"/>
    <w:rsid w:val="00DC6FEA"/>
    <w:rsid w:val="00DD732A"/>
    <w:rsid w:val="00E04F85"/>
    <w:rsid w:val="00E116BE"/>
    <w:rsid w:val="00E1185D"/>
    <w:rsid w:val="00E16FFF"/>
    <w:rsid w:val="00E17C3A"/>
    <w:rsid w:val="00E243BF"/>
    <w:rsid w:val="00E60E2C"/>
    <w:rsid w:val="00E90251"/>
    <w:rsid w:val="00EC3026"/>
    <w:rsid w:val="00EF603D"/>
    <w:rsid w:val="00F02234"/>
    <w:rsid w:val="00F03BCF"/>
    <w:rsid w:val="00F07AF7"/>
    <w:rsid w:val="00F152A4"/>
    <w:rsid w:val="00F42D93"/>
    <w:rsid w:val="00F44A38"/>
    <w:rsid w:val="00F6462A"/>
    <w:rsid w:val="00F825FD"/>
    <w:rsid w:val="00F87FB3"/>
    <w:rsid w:val="00F92A8B"/>
    <w:rsid w:val="00F95AD2"/>
    <w:rsid w:val="00FA3EC9"/>
    <w:rsid w:val="00FE2C9C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A1F11"/>
  <w15:chartTrackingRefBased/>
  <w15:docId w15:val="{94635718-0415-5243-932D-3FFBF15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2A"/>
  </w:style>
  <w:style w:type="paragraph" w:styleId="Ttulo3">
    <w:name w:val="heading 3"/>
    <w:basedOn w:val="Normal"/>
    <w:link w:val="Ttulo3Carter"/>
    <w:uiPriority w:val="9"/>
    <w:qFormat/>
    <w:rsid w:val="00600D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C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080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A34E0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34E0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902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025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025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025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0251"/>
    <w:rPr>
      <w:b/>
      <w:bCs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00DB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A6A96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6A96"/>
  </w:style>
  <w:style w:type="paragraph" w:styleId="Rodap">
    <w:name w:val="footer"/>
    <w:basedOn w:val="Normal"/>
    <w:link w:val="RodapCarter"/>
    <w:uiPriority w:val="99"/>
    <w:unhideWhenUsed/>
    <w:rsid w:val="000A6A9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6A96"/>
  </w:style>
  <w:style w:type="character" w:customStyle="1" w:styleId="highlight">
    <w:name w:val="highlight"/>
    <w:basedOn w:val="Tipodeletrapredefinidodopargrafo"/>
    <w:rsid w:val="009E540E"/>
  </w:style>
  <w:style w:type="character" w:customStyle="1" w:styleId="md-caption">
    <w:name w:val="md-caption"/>
    <w:basedOn w:val="Tipodeletrapredefinidodopargrafo"/>
    <w:rsid w:val="00A1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2022-02-14T19:02:00Z</cp:lastPrinted>
  <dcterms:created xsi:type="dcterms:W3CDTF">2022-03-06T17:01:00Z</dcterms:created>
  <dcterms:modified xsi:type="dcterms:W3CDTF">2022-03-22T16:00:00Z</dcterms:modified>
  <cp:category/>
</cp:coreProperties>
</file>